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B739" w14:textId="5B75FA26" w:rsidR="00F86440" w:rsidRDefault="00E8691F" w:rsidP="00E8691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Ambulance </w:t>
      </w:r>
      <w:r w:rsidRPr="00E8691F">
        <w:rPr>
          <w:sz w:val="48"/>
          <w:szCs w:val="48"/>
        </w:rPr>
        <w:t>Project Snapshot</w:t>
      </w:r>
    </w:p>
    <w:p w14:paraId="42E3E228" w14:textId="3B8D6FED" w:rsidR="00E8691F" w:rsidRDefault="00E8691F" w:rsidP="00E8691F">
      <w:pPr>
        <w:jc w:val="both"/>
        <w:rPr>
          <w:sz w:val="28"/>
          <w:szCs w:val="28"/>
        </w:rPr>
      </w:pPr>
      <w:r>
        <w:rPr>
          <w:sz w:val="28"/>
          <w:szCs w:val="28"/>
        </w:rPr>
        <w:t>Project- through a joint venture with Buckeye Valley Fire District, we are pleased to announce an Inter-governmental Agreement (IGA) that will bring a</w:t>
      </w:r>
      <w:r w:rsidR="00551FF0">
        <w:rPr>
          <w:sz w:val="28"/>
          <w:szCs w:val="28"/>
        </w:rPr>
        <w:t>n</w:t>
      </w:r>
      <w:r>
        <w:rPr>
          <w:sz w:val="28"/>
          <w:szCs w:val="28"/>
        </w:rPr>
        <w:t xml:space="preserve"> ambulance to Harquahala </w:t>
      </w:r>
      <w:r w:rsidR="00551FF0">
        <w:rPr>
          <w:sz w:val="28"/>
          <w:szCs w:val="28"/>
        </w:rPr>
        <w:t>Fire District at</w:t>
      </w:r>
      <w:r>
        <w:rPr>
          <w:sz w:val="28"/>
          <w:szCs w:val="28"/>
        </w:rPr>
        <w:t xml:space="preserve"> no new cost upon board approval. This will be a 6-month pilot program to determine </w:t>
      </w:r>
      <w:r w:rsidR="00551FF0">
        <w:rPr>
          <w:sz w:val="28"/>
          <w:szCs w:val="28"/>
        </w:rPr>
        <w:t xml:space="preserve">the </w:t>
      </w:r>
      <w:r>
        <w:rPr>
          <w:sz w:val="28"/>
          <w:szCs w:val="28"/>
        </w:rPr>
        <w:t>validity of the operation.</w:t>
      </w:r>
      <w:r w:rsidR="00551FF0">
        <w:rPr>
          <w:sz w:val="28"/>
          <w:szCs w:val="28"/>
        </w:rPr>
        <w:t xml:space="preserve"> Billing for services will remain the same as current for residence utilizing an ambulance.</w:t>
      </w:r>
    </w:p>
    <w:p w14:paraId="622D02B0" w14:textId="73CD120B" w:rsidR="00E8691F" w:rsidRDefault="00E8691F" w:rsidP="00E8691F">
      <w:pPr>
        <w:jc w:val="both"/>
        <w:rPr>
          <w:sz w:val="28"/>
          <w:szCs w:val="28"/>
        </w:rPr>
      </w:pPr>
    </w:p>
    <w:p w14:paraId="1D3A36B8" w14:textId="0ADA424E" w:rsidR="00E8691F" w:rsidRPr="00E8691F" w:rsidRDefault="00E8691F" w:rsidP="00E8691F">
      <w:pPr>
        <w:jc w:val="both"/>
        <w:rPr>
          <w:sz w:val="28"/>
          <w:szCs w:val="28"/>
        </w:rPr>
      </w:pPr>
      <w:r>
        <w:rPr>
          <w:sz w:val="28"/>
          <w:szCs w:val="28"/>
        </w:rPr>
        <w:t>Benefits for Harquahala</w:t>
      </w:r>
    </w:p>
    <w:p w14:paraId="584FE4DC" w14:textId="202D1581" w:rsidR="00E8691F" w:rsidRPr="00E8691F" w:rsidRDefault="00E8691F" w:rsidP="00E869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8691F">
        <w:rPr>
          <w:sz w:val="28"/>
          <w:szCs w:val="28"/>
        </w:rPr>
        <w:t>24/7 ambulance coverage in Harquahala</w:t>
      </w:r>
      <w:r>
        <w:rPr>
          <w:sz w:val="28"/>
          <w:szCs w:val="28"/>
        </w:rPr>
        <w:t xml:space="preserve"> </w:t>
      </w:r>
    </w:p>
    <w:p w14:paraId="6C7E9FE6" w14:textId="66BE1C33" w:rsidR="00E8691F" w:rsidRDefault="00E8691F" w:rsidP="00E869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Five people staffing 24/7</w:t>
      </w:r>
    </w:p>
    <w:p w14:paraId="52DED177" w14:textId="264CC6D7" w:rsidR="00E8691F" w:rsidRDefault="00E8691F" w:rsidP="00E869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Coverage of the South station 24/7</w:t>
      </w:r>
    </w:p>
    <w:p w14:paraId="6A74F8AD" w14:textId="42CD2ACF" w:rsidR="00E8691F" w:rsidRDefault="00E8691F" w:rsidP="00E869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8691F">
        <w:rPr>
          <w:sz w:val="28"/>
          <w:szCs w:val="28"/>
        </w:rPr>
        <w:t>No new cost to H</w:t>
      </w:r>
      <w:r>
        <w:rPr>
          <w:sz w:val="28"/>
          <w:szCs w:val="28"/>
        </w:rPr>
        <w:t>arquahala budget.</w:t>
      </w:r>
    </w:p>
    <w:p w14:paraId="53F02755" w14:textId="338ABC59" w:rsidR="00E8691F" w:rsidRDefault="00E8691F" w:rsidP="00E869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r w:rsidR="00551FF0">
        <w:rPr>
          <w:sz w:val="28"/>
          <w:szCs w:val="28"/>
        </w:rPr>
        <w:t>positive</w:t>
      </w:r>
      <w:r>
        <w:rPr>
          <w:sz w:val="28"/>
          <w:szCs w:val="28"/>
        </w:rPr>
        <w:t xml:space="preserve"> reimbursement </w:t>
      </w:r>
      <w:r w:rsidR="00551FF0">
        <w:rPr>
          <w:sz w:val="28"/>
          <w:szCs w:val="28"/>
        </w:rPr>
        <w:t xml:space="preserve">revenue </w:t>
      </w:r>
      <w:r>
        <w:rPr>
          <w:sz w:val="28"/>
          <w:szCs w:val="28"/>
        </w:rPr>
        <w:t xml:space="preserve">depending on </w:t>
      </w:r>
      <w:r w:rsidR="00551FF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success of </w:t>
      </w:r>
      <w:r w:rsidR="00551FF0">
        <w:rPr>
          <w:sz w:val="28"/>
          <w:szCs w:val="28"/>
        </w:rPr>
        <w:t>operations.</w:t>
      </w:r>
    </w:p>
    <w:p w14:paraId="6BA902B3" w14:textId="4BB51A45" w:rsidR="00551FF0" w:rsidRDefault="00551FF0" w:rsidP="00E8691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Buckeye Valley provides half of the staffing for the unit.</w:t>
      </w:r>
    </w:p>
    <w:p w14:paraId="79A37148" w14:textId="6C1166C3" w:rsidR="00E8691F" w:rsidRDefault="00E8691F" w:rsidP="00E8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Benefits for </w:t>
      </w:r>
      <w:r w:rsidR="00551FF0">
        <w:rPr>
          <w:sz w:val="28"/>
          <w:szCs w:val="28"/>
        </w:rPr>
        <w:t>Buckeye Valley</w:t>
      </w:r>
    </w:p>
    <w:p w14:paraId="518AF65E" w14:textId="1D763A55" w:rsidR="00551FF0" w:rsidRDefault="00551FF0" w:rsidP="00551FF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Reduced response times help protect their CON- certificate of Necessity from competitors.</w:t>
      </w:r>
    </w:p>
    <w:p w14:paraId="72A0391A" w14:textId="0BE665C6" w:rsidR="00551FF0" w:rsidRDefault="00551FF0" w:rsidP="00551FF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Harquahala provides half of the staffing for the unit.</w:t>
      </w:r>
    </w:p>
    <w:p w14:paraId="10D56AC7" w14:textId="23ED0F46" w:rsidR="00551FF0" w:rsidRDefault="00551FF0" w:rsidP="00551FF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Reduces fuel, wear, and tear on vehicle from long responses.</w:t>
      </w:r>
    </w:p>
    <w:p w14:paraId="586FBCB5" w14:textId="799431A0" w:rsidR="00551FF0" w:rsidRDefault="00551FF0" w:rsidP="00551FF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Harquahala will house the unit at the south station.</w:t>
      </w:r>
    </w:p>
    <w:p w14:paraId="4540CE98" w14:textId="6C5039F4" w:rsidR="00F46A46" w:rsidRDefault="00F46A46" w:rsidP="00F46A46">
      <w:pPr>
        <w:jc w:val="both"/>
        <w:rPr>
          <w:sz w:val="28"/>
          <w:szCs w:val="28"/>
        </w:rPr>
      </w:pPr>
      <w:r>
        <w:rPr>
          <w:sz w:val="28"/>
          <w:szCs w:val="28"/>
        </w:rPr>
        <w:t>Change in philosophy.</w:t>
      </w:r>
    </w:p>
    <w:p w14:paraId="5CCC27CC" w14:textId="49F2201C" w:rsidR="00F46A46" w:rsidRPr="00F46A46" w:rsidRDefault="00F46A46" w:rsidP="00F46A4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Redirect 75% of Reserve pay to shift overtime. Since BV will providing the driver (5</w:t>
      </w:r>
      <w:r w:rsidRPr="00F46A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person), we will essentially only be using reserves or overtime to meet minimum staffing levels of 4 personnel with 2 medics minimum. This will be cost neutral as far as budget is concerned.</w:t>
      </w:r>
      <w:r w:rsidR="00FB5322">
        <w:rPr>
          <w:sz w:val="28"/>
          <w:szCs w:val="28"/>
        </w:rPr>
        <w:t xml:space="preserve"> We must have these staffing minimums in order to have the ambulance in service.</w:t>
      </w:r>
    </w:p>
    <w:p w14:paraId="38008361" w14:textId="77777777" w:rsidR="00F46A46" w:rsidRPr="00F46A46" w:rsidRDefault="00F46A46" w:rsidP="00F46A46">
      <w:pPr>
        <w:jc w:val="both"/>
        <w:rPr>
          <w:sz w:val="28"/>
          <w:szCs w:val="28"/>
        </w:rPr>
      </w:pPr>
    </w:p>
    <w:p w14:paraId="40442249" w14:textId="22B8B4D1" w:rsidR="00551FF0" w:rsidRPr="00551FF0" w:rsidRDefault="00551FF0" w:rsidP="00551FF0">
      <w:pPr>
        <w:jc w:val="both"/>
        <w:rPr>
          <w:sz w:val="28"/>
          <w:szCs w:val="28"/>
        </w:rPr>
      </w:pPr>
    </w:p>
    <w:sectPr w:rsidR="00551FF0" w:rsidRPr="0055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32D"/>
    <w:multiLevelType w:val="hybridMultilevel"/>
    <w:tmpl w:val="CB6C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9A9"/>
    <w:multiLevelType w:val="hybridMultilevel"/>
    <w:tmpl w:val="3F8C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56F1"/>
    <w:multiLevelType w:val="hybridMultilevel"/>
    <w:tmpl w:val="3BC8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1F"/>
    <w:rsid w:val="00290FC6"/>
    <w:rsid w:val="003477FA"/>
    <w:rsid w:val="00551FF0"/>
    <w:rsid w:val="00E8691F"/>
    <w:rsid w:val="00F46A46"/>
    <w:rsid w:val="00F86440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2075"/>
  <w15:chartTrackingRefBased/>
  <w15:docId w15:val="{84E713FE-C317-480B-8920-5C732CDD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FA"/>
    <w:pPr>
      <w:spacing w:after="240" w:line="276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3477FA"/>
    <w:pPr>
      <w:spacing w:after="0"/>
    </w:pPr>
  </w:style>
  <w:style w:type="paragraph" w:styleId="Closing">
    <w:name w:val="Closing"/>
    <w:basedOn w:val="Normal"/>
    <w:link w:val="ClosingChar"/>
    <w:qFormat/>
    <w:rsid w:val="003477FA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3477FA"/>
    <w:rPr>
      <w:rFonts w:asciiTheme="minorHAnsi" w:hAnsiTheme="minorHAnsi"/>
      <w:sz w:val="24"/>
      <w:szCs w:val="24"/>
    </w:rPr>
  </w:style>
  <w:style w:type="paragraph" w:styleId="Signature">
    <w:name w:val="Signature"/>
    <w:basedOn w:val="Normal"/>
    <w:link w:val="SignatureChar"/>
    <w:qFormat/>
    <w:rsid w:val="003477FA"/>
    <w:pPr>
      <w:spacing w:after="0"/>
    </w:pPr>
  </w:style>
  <w:style w:type="character" w:customStyle="1" w:styleId="SignatureChar">
    <w:name w:val="Signature Char"/>
    <w:basedOn w:val="DefaultParagraphFont"/>
    <w:link w:val="Signature"/>
    <w:rsid w:val="003477FA"/>
    <w:rPr>
      <w:rFonts w:asciiTheme="minorHAnsi" w:hAnsiTheme="minorHAnsi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3477FA"/>
    <w:pPr>
      <w:spacing w:before="480"/>
    </w:pPr>
  </w:style>
  <w:style w:type="character" w:customStyle="1" w:styleId="SalutationChar">
    <w:name w:val="Salutation Char"/>
    <w:basedOn w:val="DefaultParagraphFont"/>
    <w:link w:val="Salutation"/>
    <w:rsid w:val="003477FA"/>
    <w:rPr>
      <w:rFonts w:asciiTheme="minorHAnsi" w:hAnsiTheme="minorHAnsi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3477FA"/>
    <w:pPr>
      <w:spacing w:after="480"/>
    </w:pPr>
  </w:style>
  <w:style w:type="character" w:customStyle="1" w:styleId="DateChar">
    <w:name w:val="Date Char"/>
    <w:basedOn w:val="DefaultParagraphFont"/>
    <w:link w:val="Date"/>
    <w:rsid w:val="003477FA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rsid w:val="00E8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haynes</dc:creator>
  <cp:keywords/>
  <dc:description/>
  <cp:lastModifiedBy>renee haynes</cp:lastModifiedBy>
  <cp:revision>4</cp:revision>
  <dcterms:created xsi:type="dcterms:W3CDTF">2021-03-31T17:58:00Z</dcterms:created>
  <dcterms:modified xsi:type="dcterms:W3CDTF">2021-03-31T18:53:00Z</dcterms:modified>
</cp:coreProperties>
</file>